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p w:rsidR="002D216C" w:rsidRPr="002D216C" w:rsidRDefault="002D216C" w:rsidP="002D216C"/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3"/>
        <w:gridCol w:w="528"/>
        <w:gridCol w:w="1156"/>
        <w:gridCol w:w="3130"/>
        <w:gridCol w:w="49"/>
        <w:gridCol w:w="1552"/>
        <w:gridCol w:w="63"/>
        <w:gridCol w:w="3545"/>
        <w:gridCol w:w="332"/>
        <w:gridCol w:w="13"/>
      </w:tblGrid>
      <w:tr w:rsidR="003B4A7A" w:rsidRPr="00EB7F27" w:rsidTr="00833424">
        <w:trPr>
          <w:gridAfter w:val="1"/>
          <w:wAfter w:w="13" w:type="dxa"/>
          <w:trHeight w:val="559"/>
          <w:jc w:val="center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ПКС-Водоканал</w:t>
            </w:r>
            <w:proofErr w:type="spellEnd"/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опросного листа: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ind w:left="12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0B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ЕВ000418</w:t>
            </w:r>
          </w:p>
        </w:tc>
      </w:tr>
      <w:tr w:rsidR="003B4A7A" w:rsidRPr="00EB7F27" w:rsidTr="00833424">
        <w:trPr>
          <w:gridBefore w:val="1"/>
          <w:gridAfter w:val="2"/>
          <w:wBefore w:w="133" w:type="dxa"/>
          <w:wAfter w:w="345" w:type="dxa"/>
          <w:trHeight w:val="360"/>
          <w:jc w:val="center"/>
        </w:trPr>
        <w:tc>
          <w:tcPr>
            <w:tcW w:w="10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ind w:left="1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МТР: </w:t>
            </w:r>
            <w:r w:rsidRPr="00C1053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Насос вакуумный ВВН1-3</w:t>
            </w: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  или эквивалент </w:t>
            </w:r>
          </w:p>
        </w:tc>
      </w:tr>
      <w:tr w:rsidR="003B4A7A" w:rsidRPr="00EB7F27" w:rsidTr="00833424">
        <w:trPr>
          <w:trHeight w:val="658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параметра</w:t>
            </w:r>
          </w:p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(характеристики)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Размерность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заказчика</w:t>
            </w:r>
          </w:p>
        </w:tc>
      </w:tr>
      <w:tr w:rsidR="003B4A7A" w:rsidRPr="00EB7F27" w:rsidTr="00833424">
        <w:trPr>
          <w:trHeight w:val="11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Функциональные параметры</w:t>
            </w:r>
          </w:p>
        </w:tc>
      </w:tr>
      <w:tr w:rsidR="003B4A7A" w:rsidRPr="00EB7F27" w:rsidTr="00833424">
        <w:trPr>
          <w:trHeight w:val="49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Перекачиваемая среда (наименование, конце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трация, плотность, содержание волокнистых включений)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Воздух</w:t>
            </w:r>
          </w:p>
        </w:tc>
      </w:tr>
      <w:tr w:rsidR="003B4A7A" w:rsidRPr="00EB7F27" w:rsidTr="00833424">
        <w:trPr>
          <w:trHeight w:val="12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Номинальная производительность, приведенная к начальным условиям при номинальном давл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нии всасывания 0.04 МПа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0.203</w:t>
            </w:r>
          </w:p>
        </w:tc>
      </w:tr>
      <w:tr w:rsidR="003B4A7A" w:rsidRPr="00EB7F27" w:rsidTr="00833424">
        <w:trPr>
          <w:trHeight w:val="12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 воды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0.42</w:t>
            </w:r>
          </w:p>
        </w:tc>
      </w:tr>
      <w:tr w:rsidR="003B4A7A" w:rsidRPr="00EB7F27" w:rsidTr="00833424">
        <w:trPr>
          <w:trHeight w:val="192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Температура газа начальная минимал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ная/номинальная/максимальная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-45/20/50</w:t>
            </w:r>
          </w:p>
        </w:tc>
      </w:tr>
      <w:tr w:rsidR="003B4A7A" w:rsidRPr="00EB7F27" w:rsidTr="00833424">
        <w:trPr>
          <w:trHeight w:val="17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Климатическое исполнение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УХЛ-4</w:t>
            </w:r>
          </w:p>
        </w:tc>
      </w:tr>
      <w:tr w:rsidR="003B4A7A" w:rsidRPr="00EB7F27" w:rsidTr="00833424">
        <w:trPr>
          <w:trHeight w:val="26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Кла</w:t>
            </w:r>
            <w:proofErr w:type="gram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сс взр</w:t>
            </w:r>
            <w:proofErr w:type="gram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ывоопасной зоны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EB7F27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B4A7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 проточной части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EB7F27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СЧ20 ГОСТ1412-85</w:t>
            </w:r>
          </w:p>
        </w:tc>
      </w:tr>
      <w:tr w:rsidR="003B4A7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Способ установки насоса (вертикальный, гор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зонтальный, </w:t>
            </w:r>
            <w:proofErr w:type="spell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погружной</w:t>
            </w:r>
            <w:proofErr w:type="spell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Горизонтальный</w:t>
            </w:r>
          </w:p>
        </w:tc>
      </w:tr>
      <w:tr w:rsidR="003B4A7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Ограничения по габаритам (</w:t>
            </w:r>
            <w:proofErr w:type="spell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ВхШхГ</w:t>
            </w:r>
            <w:proofErr w:type="spell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450х425х1130</w:t>
            </w:r>
          </w:p>
        </w:tc>
      </w:tr>
      <w:tr w:rsidR="003B4A7A" w:rsidRPr="00EB7F27" w:rsidTr="00833424">
        <w:trPr>
          <w:trHeight w:val="12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Требования к электрооборудованию (электродвигателю)</w:t>
            </w:r>
          </w:p>
        </w:tc>
      </w:tr>
      <w:tr w:rsidR="003B4A7A" w:rsidRPr="00EB7F27" w:rsidTr="00833424">
        <w:trPr>
          <w:trHeight w:val="201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Мощность номинальная,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</w:tr>
      <w:tr w:rsidR="003B4A7A" w:rsidRPr="00EB7F27" w:rsidTr="00833424">
        <w:trPr>
          <w:trHeight w:val="26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EB7F27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Класс защиты,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EB7F27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EB7F27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IP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EB7F27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3B4A7A" w:rsidRPr="00EB7F27" w:rsidTr="00833424">
        <w:trPr>
          <w:trHeight w:val="31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Напряжение сети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220/380</w:t>
            </w:r>
          </w:p>
        </w:tc>
      </w:tr>
      <w:tr w:rsidR="003B4A7A" w:rsidRPr="00EB7F27" w:rsidTr="00833424">
        <w:trPr>
          <w:trHeight w:val="31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Номинальная скорость вращения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/мин.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3B4A7A" w:rsidRPr="00EB7F27" w:rsidTr="00833424">
        <w:trPr>
          <w:trHeight w:val="307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Частота тока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ГЦ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B4A7A" w:rsidRPr="00EB7F27" w:rsidTr="00833424">
        <w:trPr>
          <w:trHeight w:val="259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Требования к комплекту поставки</w:t>
            </w:r>
          </w:p>
        </w:tc>
      </w:tr>
      <w:tr w:rsidR="003B4A7A" w:rsidRPr="00EB7F27" w:rsidTr="00833424">
        <w:trPr>
          <w:trHeight w:val="254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Насосный агрегат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B4A7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Паспорт на оборудование, включающий все те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нические данные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B4A7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Инструкция по эксплуатации на русском языке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</w:t>
            </w:r>
            <w:proofErr w:type="spellEnd"/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B4A7A" w:rsidRPr="00EB7F27" w:rsidTr="00833424">
        <w:trPr>
          <w:trHeight w:val="240"/>
          <w:jc w:val="center"/>
        </w:trPr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Bodytext30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Месяцы</w:t>
            </w:r>
          </w:p>
        </w:tc>
        <w:tc>
          <w:tcPr>
            <w:tcW w:w="3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A7A" w:rsidRPr="00C1053A" w:rsidRDefault="003B4A7A" w:rsidP="00833424">
            <w:pPr>
              <w:pStyle w:val="1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053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</w:tbl>
    <w:p w:rsidR="003B4A7A" w:rsidRPr="00742B5A" w:rsidRDefault="003B4A7A" w:rsidP="003B4A7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108" w:type="dxa"/>
        <w:tblLook w:val="01E0"/>
      </w:tblPr>
      <w:tblGrid>
        <w:gridCol w:w="10490"/>
      </w:tblGrid>
      <w:tr w:rsidR="003B4A7A" w:rsidRPr="00EB7F27" w:rsidTr="00833424">
        <w:trPr>
          <w:trHeight w:val="28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7A" w:rsidRPr="00EB7F27" w:rsidRDefault="003B4A7A" w:rsidP="00833424">
            <w:pPr>
              <w:ind w:left="-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условия:</w:t>
            </w:r>
          </w:p>
        </w:tc>
      </w:tr>
      <w:tr w:rsidR="003B4A7A" w:rsidRPr="00EB7F27" w:rsidTr="00833424">
        <w:trPr>
          <w:trHeight w:val="84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7A" w:rsidRPr="00EB7F27" w:rsidRDefault="003B4A7A" w:rsidP="00833424">
            <w:pPr>
              <w:ind w:left="-5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</w:tbl>
    <w:p w:rsidR="003B4A7A" w:rsidRPr="00EB7F27" w:rsidRDefault="003B4A7A" w:rsidP="003B4A7A">
      <w:pPr>
        <w:pStyle w:val="1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Times New Roman" w:hAnsi="Times New Roman"/>
          <w:color w:val="538135"/>
          <w:sz w:val="20"/>
          <w:szCs w:val="20"/>
        </w:rPr>
      </w:pPr>
      <w:r w:rsidRPr="00EB7F27">
        <w:rPr>
          <w:rFonts w:ascii="Times New Roman" w:hAnsi="Times New Roman"/>
          <w:color w:val="538135"/>
          <w:sz w:val="20"/>
          <w:szCs w:val="20"/>
        </w:rPr>
        <w:tab/>
      </w:r>
      <w:r w:rsidRPr="00EB7F27">
        <w:rPr>
          <w:rFonts w:ascii="Times New Roman" w:hAnsi="Times New Roman"/>
          <w:color w:val="538135"/>
          <w:sz w:val="20"/>
          <w:szCs w:val="20"/>
        </w:rPr>
        <w:tab/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3"/>
        <w:gridCol w:w="8287"/>
      </w:tblGrid>
      <w:tr w:rsidR="003B4A7A" w:rsidRPr="00EB7F27" w:rsidTr="00833424">
        <w:trPr>
          <w:trHeight w:val="322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  <w:proofErr w:type="gramStart"/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proofErr w:type="gramEnd"/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87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Захаров Д.А.</w:t>
            </w:r>
          </w:p>
        </w:tc>
      </w:tr>
      <w:tr w:rsidR="003B4A7A" w:rsidRPr="00EB7F27" w:rsidTr="00833424">
        <w:trPr>
          <w:trHeight w:val="269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8287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участка ВОС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</w:p>
        </w:tc>
      </w:tr>
      <w:tr w:rsidR="003B4A7A" w:rsidRPr="00EB7F27" w:rsidTr="00833424">
        <w:trPr>
          <w:trHeight w:val="274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Телефон / Факс:</w:t>
            </w:r>
          </w:p>
        </w:tc>
        <w:tc>
          <w:tcPr>
            <w:tcW w:w="8287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78-43-11</w:t>
            </w:r>
          </w:p>
        </w:tc>
      </w:tr>
      <w:tr w:rsidR="003B4A7A" w:rsidRPr="00EB7F27" w:rsidTr="00833424">
        <w:trPr>
          <w:trHeight w:val="419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8287" w:type="dxa"/>
            <w:vAlign w:val="center"/>
          </w:tcPr>
          <w:p w:rsidR="003B4A7A" w:rsidRPr="00A069DC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zaharov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rks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karelia</w:t>
              </w:r>
              <w:r w:rsidRPr="00A069D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122710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3B4A7A" w:rsidRPr="00EB7F27" w:rsidTr="00833424">
        <w:trPr>
          <w:trHeight w:val="269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8287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A7A" w:rsidRPr="00EB7F27" w:rsidTr="00833424">
        <w:trPr>
          <w:trHeight w:val="435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Директор техническ</w:t>
            </w: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го департамента:</w:t>
            </w:r>
          </w:p>
        </w:tc>
        <w:tc>
          <w:tcPr>
            <w:tcW w:w="8287" w:type="dxa"/>
            <w:vAlign w:val="center"/>
          </w:tcPr>
          <w:p w:rsidR="003B4A7A" w:rsidRPr="00EB7F27" w:rsidRDefault="003B4A7A" w:rsidP="008334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Остапчук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</w:tr>
      <w:tr w:rsidR="003B4A7A" w:rsidRPr="00EB7F27" w:rsidTr="00833424">
        <w:trPr>
          <w:trHeight w:val="435"/>
        </w:trPr>
        <w:tc>
          <w:tcPr>
            <w:tcW w:w="2203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F27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8287" w:type="dxa"/>
            <w:vAlign w:val="center"/>
          </w:tcPr>
          <w:p w:rsidR="003B4A7A" w:rsidRPr="00EB7F27" w:rsidRDefault="003B4A7A" w:rsidP="008334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4A7A" w:rsidRPr="00EB7F27" w:rsidRDefault="003B4A7A" w:rsidP="003B4A7A">
      <w:pPr>
        <w:rPr>
          <w:rFonts w:ascii="Times New Roman" w:hAnsi="Times New Roman" w:cs="Times New Roman"/>
          <w:sz w:val="20"/>
          <w:szCs w:val="20"/>
        </w:rPr>
      </w:pPr>
    </w:p>
    <w:p w:rsidR="002D216C" w:rsidRPr="002D216C" w:rsidRDefault="002D216C" w:rsidP="002D216C"/>
    <w:sectPr w:rsidR="002D216C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146D15"/>
    <w:rsid w:val="002A352E"/>
    <w:rsid w:val="002D216C"/>
    <w:rsid w:val="00316491"/>
    <w:rsid w:val="003323AC"/>
    <w:rsid w:val="003B3F77"/>
    <w:rsid w:val="003B4A7A"/>
    <w:rsid w:val="004C035E"/>
    <w:rsid w:val="00600D0E"/>
    <w:rsid w:val="0060198D"/>
    <w:rsid w:val="00695BBE"/>
    <w:rsid w:val="00802C08"/>
    <w:rsid w:val="00A31C0C"/>
    <w:rsid w:val="00B668A4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qFormat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qFormat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  <w:style w:type="character" w:styleId="a4">
    <w:name w:val="Hyperlink"/>
    <w:rsid w:val="003B4A7A"/>
    <w:rPr>
      <w:color w:val="0000FF"/>
      <w:u w:val="single"/>
    </w:rPr>
  </w:style>
  <w:style w:type="character" w:customStyle="1" w:styleId="Bodytext3">
    <w:name w:val="Body text (3)_"/>
    <w:link w:val="Bodytext30"/>
    <w:qFormat/>
    <w:rsid w:val="003B4A7A"/>
    <w:rPr>
      <w:rFonts w:ascii="Tahoma" w:eastAsia="Tahoma" w:hAnsi="Tahoma" w:cs="Tahoma"/>
      <w:spacing w:val="10"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qFormat/>
    <w:rsid w:val="003B4A7A"/>
    <w:pPr>
      <w:shd w:val="clear" w:color="auto" w:fill="FFFFFF"/>
      <w:suppressAutoHyphens/>
      <w:spacing w:after="0" w:line="0" w:lineRule="atLeast"/>
      <w:jc w:val="right"/>
    </w:pPr>
    <w:rPr>
      <w:rFonts w:ascii="Tahoma" w:eastAsia="Tahoma" w:hAnsi="Tahoma" w:cs="Tahoma"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zaharov@rks.kareli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Наименование МТР: Насос дренажный погружной с поплавковым выключателем/ или экви</vt:lpstr>
    </vt:vector>
  </TitlesOfParts>
  <Company>ПКС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PCS\a.koscheev (WST-VAR-033)</dc:creator>
  <cp:lastModifiedBy>PCS\a.bubieva (WST-LEN-062)</cp:lastModifiedBy>
  <cp:revision>3</cp:revision>
  <dcterms:created xsi:type="dcterms:W3CDTF">2022-11-09T13:02:00Z</dcterms:created>
  <dcterms:modified xsi:type="dcterms:W3CDTF">2022-11-09T13:31:00Z</dcterms:modified>
</cp:coreProperties>
</file>